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772782" w:rsidP="00E22F24">
      <w:pPr>
        <w:pStyle w:val="FINAPredloci-Podacidokumenta"/>
      </w:pPr>
      <w:r>
        <w:t>Datum: 22</w:t>
      </w:r>
      <w:r w:rsidR="004D5824" w:rsidRPr="00E22F24">
        <w:t>.03.2018.</w:t>
      </w:r>
    </w:p>
    <w:p w:rsidR="004D5824" w:rsidRPr="00E22F24" w:rsidRDefault="004D5824" w:rsidP="00E22F24">
      <w:pPr>
        <w:pStyle w:val="FINAPredloci-Podacidokumenta"/>
      </w:pPr>
      <w:r w:rsidRPr="00E22F24">
        <w:t>Nadležni trgovački sud: Trgovački sud u Varaždinu</w:t>
      </w:r>
    </w:p>
    <w:p w:rsidR="004D5824" w:rsidRDefault="004D5824" w:rsidP="00E22F24">
      <w:pPr>
        <w:pStyle w:val="FINAPredloci-Podacidokumenta"/>
      </w:pPr>
      <w:r w:rsidRPr="00E22F24">
        <w:t>Poslovni broj spisa: ST-5</w:t>
      </w:r>
      <w:r w:rsidR="00772782">
        <w:t>81</w:t>
      </w:r>
      <w:r w:rsidRPr="00E22F24">
        <w:t>/2017</w:t>
      </w:r>
    </w:p>
    <w:p w:rsidR="00B07DB6" w:rsidRPr="00E22F24" w:rsidRDefault="00B07DB6" w:rsidP="00E22F24">
      <w:pPr>
        <w:pStyle w:val="FINAPredloci-Podacidokumenta"/>
      </w:pPr>
      <w:r>
        <w:t xml:space="preserve">Dužnik: </w:t>
      </w:r>
      <w:r w:rsidR="00772782">
        <w:t>AUGA KVADRAT d.o.o., Ruđera Boškovića 14/C, Varaždin, OIB:53414302502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>Na temelju članka 43. stavka 4. Stečajnog zakona (NN 71/15</w:t>
      </w:r>
      <w:r w:rsidR="00B07DB6">
        <w:t>, 104/17</w:t>
      </w:r>
      <w:r>
        <w:t xml:space="preserve">) Financijska agencija obavještava da povjerenik u </w:t>
      </w:r>
      <w:r w:rsidR="00B41CA9">
        <w:t xml:space="preserve">gornjem </w:t>
      </w:r>
      <w:bookmarkStart w:id="0" w:name="_GoBack"/>
      <w:bookmarkEnd w:id="0"/>
      <w:r>
        <w:t xml:space="preserve">predmetu </w:t>
      </w:r>
      <w:r w:rsidR="00772782">
        <w:t xml:space="preserve">AUGA KVADRAT d.o.o., Ruđera Boškovića 14/C, Varaždin, OIB:53414302502, </w:t>
      </w:r>
      <w:r>
        <w:t xml:space="preserve"> nije dostavio očitovanje o prijavljenim tražbinama koje je trebao dostaviti Financijskoj agenciji u skladu s odredbom članka 41. Stečajnog zakona.</w:t>
      </w:r>
    </w:p>
    <w:p w:rsidR="00B353B1" w:rsidRDefault="00342277" w:rsidP="005D4A70">
      <w:pPr>
        <w:pStyle w:val="FINAPredloci-PotpisFine"/>
      </w:pPr>
      <w:r>
        <w:t>Financijska agencija</w:t>
      </w:r>
    </w:p>
    <w:p w:rsidR="00B07DB6" w:rsidRDefault="00B07DB6" w:rsidP="005D4A70">
      <w:pPr>
        <w:pStyle w:val="FINAPredloci-PotpisFine"/>
      </w:pPr>
      <w:r>
        <w:t>zastupana po</w:t>
      </w:r>
    </w:p>
    <w:p w:rsidR="00B07DB6" w:rsidRDefault="00B07DB6" w:rsidP="005D4A70">
      <w:pPr>
        <w:pStyle w:val="FINAPredloci-PotpisFine"/>
      </w:pPr>
      <w:r>
        <w:t>Dušica Miholić</w:t>
      </w:r>
    </w:p>
    <w:p w:rsidR="00B07DB6" w:rsidRDefault="00B07DB6" w:rsidP="005D4A70">
      <w:pPr>
        <w:pStyle w:val="FINAPredloci-PotpisFine"/>
      </w:pPr>
      <w:r>
        <w:t>(broj punomoći: Su-311/2016)</w:t>
      </w:r>
    </w:p>
    <w:p w:rsidR="00B07DB6" w:rsidRDefault="00B07DB6" w:rsidP="005D4A70">
      <w:pPr>
        <w:pStyle w:val="FINAPredloci-PotpisFine"/>
      </w:pPr>
    </w:p>
    <w:p w:rsidR="00B07DB6" w:rsidRDefault="00B07DB6" w:rsidP="005D4A70">
      <w:pPr>
        <w:pStyle w:val="FINAPredloci-PotpisFine"/>
      </w:pPr>
      <w:r>
        <w:t>____________________</w:t>
      </w:r>
    </w:p>
    <w:sectPr w:rsidR="00B07DB6" w:rsidSect="00E40F89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2C7" w:rsidRDefault="002552C7">
      <w:pPr>
        <w:spacing w:after="0" w:line="240" w:lineRule="auto"/>
      </w:pPr>
      <w:r>
        <w:separator/>
      </w:r>
    </w:p>
  </w:endnote>
  <w:endnote w:type="continuationSeparator" w:id="1">
    <w:p w:rsidR="002552C7" w:rsidRDefault="00255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2C7" w:rsidRDefault="002552C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2552C7" w:rsidRDefault="002552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3B1"/>
    <w:rsid w:val="0004259B"/>
    <w:rsid w:val="0014685E"/>
    <w:rsid w:val="00146906"/>
    <w:rsid w:val="001522CC"/>
    <w:rsid w:val="00154327"/>
    <w:rsid w:val="001749E6"/>
    <w:rsid w:val="00217CBA"/>
    <w:rsid w:val="002552C7"/>
    <w:rsid w:val="00297128"/>
    <w:rsid w:val="003057D7"/>
    <w:rsid w:val="00342277"/>
    <w:rsid w:val="003745F7"/>
    <w:rsid w:val="004D5824"/>
    <w:rsid w:val="005C16C0"/>
    <w:rsid w:val="005D4A70"/>
    <w:rsid w:val="0066012F"/>
    <w:rsid w:val="007247F4"/>
    <w:rsid w:val="00772782"/>
    <w:rsid w:val="007E6218"/>
    <w:rsid w:val="00826C69"/>
    <w:rsid w:val="009B2316"/>
    <w:rsid w:val="00A67AF0"/>
    <w:rsid w:val="00A770F4"/>
    <w:rsid w:val="00AC0B78"/>
    <w:rsid w:val="00B07DB6"/>
    <w:rsid w:val="00B353B1"/>
    <w:rsid w:val="00B4122F"/>
    <w:rsid w:val="00B41CA9"/>
    <w:rsid w:val="00B72A3D"/>
    <w:rsid w:val="00BA3D36"/>
    <w:rsid w:val="00C20841"/>
    <w:rsid w:val="00D01674"/>
    <w:rsid w:val="00DA6426"/>
    <w:rsid w:val="00DE77BB"/>
    <w:rsid w:val="00E22F24"/>
    <w:rsid w:val="00E40F89"/>
    <w:rsid w:val="00F60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E40F89"/>
  </w:style>
  <w:style w:type="paragraph" w:styleId="Zaglavlje">
    <w:name w:val="header"/>
    <w:basedOn w:val="Normal"/>
    <w:rsid w:val="00E40F8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E40F89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E40F89"/>
    <w:pPr>
      <w:suppressLineNumbers/>
    </w:pPr>
  </w:style>
  <w:style w:type="character" w:customStyle="1" w:styleId="HeaderChar">
    <w:name w:val="Header Char"/>
    <w:rsid w:val="00E40F89"/>
    <w:rPr>
      <w:sz w:val="22"/>
      <w:szCs w:val="22"/>
      <w:lang w:eastAsia="en-US"/>
    </w:rPr>
  </w:style>
  <w:style w:type="character" w:customStyle="1" w:styleId="FooterChar">
    <w:name w:val="Footer Char"/>
    <w:rsid w:val="00E40F89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42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4259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3</cp:revision>
  <dcterms:created xsi:type="dcterms:W3CDTF">2018-03-22T08:55:00Z</dcterms:created>
  <dcterms:modified xsi:type="dcterms:W3CDTF">2018-03-22T09:06:00Z</dcterms:modified>
</cp:coreProperties>
</file>